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B" w:rsidRDefault="008C221B" w:rsidP="008C221B">
      <w:pPr>
        <w:jc w:val="center"/>
        <w:rPr>
          <w:b/>
          <w:sz w:val="32"/>
          <w:szCs w:val="32"/>
        </w:rPr>
      </w:pPr>
    </w:p>
    <w:p w:rsidR="008B54A5" w:rsidRDefault="00D717BE" w:rsidP="008C221B">
      <w:pPr>
        <w:jc w:val="center"/>
        <w:rPr>
          <w:rFonts w:hint="eastAsia"/>
          <w:b/>
          <w:sz w:val="32"/>
          <w:szCs w:val="32"/>
        </w:rPr>
      </w:pPr>
      <w:r w:rsidRPr="00D717BE">
        <w:rPr>
          <w:rFonts w:hint="eastAsia"/>
          <w:b/>
          <w:sz w:val="32"/>
          <w:szCs w:val="32"/>
        </w:rPr>
        <w:t>2022</w:t>
      </w:r>
      <w:r w:rsidRPr="00D717BE">
        <w:rPr>
          <w:rFonts w:hint="eastAsia"/>
          <w:b/>
          <w:sz w:val="32"/>
          <w:szCs w:val="32"/>
        </w:rPr>
        <w:t>年上半年食品科学与工程学院研究生</w:t>
      </w:r>
    </w:p>
    <w:p w:rsidR="003E00B4" w:rsidRDefault="00D717BE" w:rsidP="008C221B">
      <w:pPr>
        <w:jc w:val="center"/>
        <w:rPr>
          <w:b/>
          <w:sz w:val="32"/>
          <w:szCs w:val="32"/>
        </w:rPr>
      </w:pPr>
      <w:r w:rsidRPr="00D717BE">
        <w:rPr>
          <w:rFonts w:hint="eastAsia"/>
          <w:b/>
          <w:sz w:val="32"/>
          <w:szCs w:val="32"/>
        </w:rPr>
        <w:t>学位论文答辩</w:t>
      </w:r>
      <w:r w:rsidR="008B54A5">
        <w:rPr>
          <w:rFonts w:hint="eastAsia"/>
          <w:b/>
          <w:sz w:val="32"/>
          <w:szCs w:val="32"/>
        </w:rPr>
        <w:t>安排</w:t>
      </w:r>
    </w:p>
    <w:p w:rsidR="008C221B" w:rsidRPr="008C221B" w:rsidRDefault="008C221B" w:rsidP="008C221B">
      <w:pPr>
        <w:jc w:val="center"/>
        <w:rPr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657"/>
        <w:tblW w:w="9208" w:type="dxa"/>
        <w:tblLook w:val="04A0"/>
      </w:tblPr>
      <w:tblGrid>
        <w:gridCol w:w="2302"/>
        <w:gridCol w:w="2302"/>
        <w:gridCol w:w="2195"/>
        <w:gridCol w:w="2409"/>
      </w:tblGrid>
      <w:tr w:rsidR="003E00B4" w:rsidTr="005B4907">
        <w:trPr>
          <w:trHeight w:val="19"/>
        </w:trPr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主席</w:t>
            </w: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廖小军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中国农业</w:t>
            </w:r>
            <w:r>
              <w:rPr>
                <w:rFonts w:ascii="微软雅黑" w:eastAsia="微软雅黑" w:hAnsi="微软雅黑"/>
                <w:bCs/>
                <w:szCs w:val="21"/>
              </w:rPr>
              <w:t>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教授</w:t>
            </w:r>
            <w:r>
              <w:rPr>
                <w:rFonts w:ascii="微软雅黑" w:eastAsia="微软雅黑" w:hAnsi="微软雅黑"/>
                <w:bCs/>
                <w:szCs w:val="21"/>
              </w:rPr>
              <w:t>、博导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 w:val="restart"/>
            <w:vAlign w:val="center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委员</w:t>
            </w: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张国文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南昌</w:t>
            </w:r>
            <w:r>
              <w:rPr>
                <w:rFonts w:ascii="微软雅黑" w:eastAsia="微软雅黑" w:hAnsi="微软雅黑"/>
                <w:bCs/>
                <w:szCs w:val="21"/>
              </w:rPr>
              <w:t>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教授</w:t>
            </w:r>
            <w:r>
              <w:rPr>
                <w:rFonts w:ascii="微软雅黑" w:eastAsia="微软雅黑" w:hAnsi="微软雅黑"/>
                <w:bCs/>
                <w:szCs w:val="21"/>
              </w:rPr>
              <w:t>、博导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/>
            <w:vAlign w:val="center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上官新晨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江西省药监局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教授、博导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徐明生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教授、硕导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黄占旺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教授、硕导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王文君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教授、博导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尹忠平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教授、博导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郑国栋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教授、硕导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沈勇根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教授、硕导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涂勇刚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教授、博导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张清峰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副教授、硕导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  <w:vMerge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徐玉娟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研究员</w:t>
            </w:r>
            <w:r>
              <w:rPr>
                <w:rFonts w:ascii="微软雅黑" w:eastAsia="微软雅黑" w:hAnsi="微软雅黑"/>
                <w:bCs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硕导</w:t>
            </w:r>
          </w:p>
        </w:tc>
      </w:tr>
      <w:tr w:rsidR="003E00B4" w:rsidTr="005B4907">
        <w:trPr>
          <w:trHeight w:val="19"/>
        </w:trPr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答辩秘书</w:t>
            </w:r>
          </w:p>
        </w:tc>
        <w:tc>
          <w:tcPr>
            <w:tcW w:w="2302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刘佳</w:t>
            </w:r>
          </w:p>
        </w:tc>
        <w:tc>
          <w:tcPr>
            <w:tcW w:w="2195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老师</w:t>
            </w:r>
          </w:p>
        </w:tc>
        <w:tc>
          <w:tcPr>
            <w:tcW w:w="2409" w:type="dxa"/>
          </w:tcPr>
          <w:p w:rsidR="003E00B4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</w:tbl>
    <w:p w:rsidR="003E00B4" w:rsidRDefault="003E00B4" w:rsidP="003E00B4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答辩委员会</w:t>
      </w:r>
    </w:p>
    <w:p w:rsidR="003E00B4" w:rsidRDefault="003E00B4" w:rsidP="003E00B4">
      <w:pPr>
        <w:jc w:val="center"/>
        <w:rPr>
          <w:rFonts w:ascii="微软雅黑" w:eastAsia="微软雅黑" w:hAnsi="微软雅黑" w:cs="Times New Roman"/>
          <w:szCs w:val="21"/>
        </w:rPr>
      </w:pPr>
    </w:p>
    <w:p w:rsidR="003E00B4" w:rsidRDefault="003E00B4" w:rsidP="003E00B4">
      <w:pPr>
        <w:jc w:val="center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/>
          <w:szCs w:val="21"/>
        </w:rPr>
        <w:t>时间：20</w:t>
      </w:r>
      <w:r>
        <w:rPr>
          <w:rFonts w:ascii="微软雅黑" w:eastAsia="微软雅黑" w:hAnsi="微软雅黑" w:cs="Times New Roman" w:hint="eastAsia"/>
          <w:szCs w:val="21"/>
        </w:rPr>
        <w:t>22</w:t>
      </w:r>
      <w:r>
        <w:rPr>
          <w:rFonts w:ascii="微软雅黑" w:eastAsia="微软雅黑" w:hAnsi="微软雅黑" w:cs="Times New Roman"/>
          <w:szCs w:val="21"/>
        </w:rPr>
        <w:t>年</w:t>
      </w:r>
      <w:r>
        <w:rPr>
          <w:rFonts w:ascii="微软雅黑" w:eastAsia="微软雅黑" w:hAnsi="微软雅黑" w:cs="Times New Roman" w:hint="eastAsia"/>
          <w:szCs w:val="21"/>
        </w:rPr>
        <w:t>5</w:t>
      </w:r>
      <w:r>
        <w:rPr>
          <w:rFonts w:ascii="微软雅黑" w:eastAsia="微软雅黑" w:hAnsi="微软雅黑" w:cs="Times New Roman"/>
          <w:szCs w:val="21"/>
        </w:rPr>
        <w:t>月</w:t>
      </w:r>
      <w:r>
        <w:rPr>
          <w:rFonts w:ascii="微软雅黑" w:eastAsia="微软雅黑" w:hAnsi="微软雅黑" w:cs="Times New Roman" w:hint="eastAsia"/>
          <w:szCs w:val="21"/>
        </w:rPr>
        <w:t>28</w:t>
      </w:r>
      <w:r>
        <w:rPr>
          <w:rFonts w:ascii="微软雅黑" w:eastAsia="微软雅黑" w:hAnsi="微软雅黑" w:cs="Times New Roman"/>
          <w:szCs w:val="21"/>
        </w:rPr>
        <w:t>日</w:t>
      </w:r>
      <w:r>
        <w:rPr>
          <w:rFonts w:ascii="微软雅黑" w:eastAsia="微软雅黑" w:hAnsi="微软雅黑" w:cs="Times New Roman" w:hint="eastAsia"/>
          <w:szCs w:val="21"/>
        </w:rPr>
        <w:t>上午8</w:t>
      </w:r>
      <w:r>
        <w:rPr>
          <w:rFonts w:ascii="微软雅黑" w:eastAsia="微软雅黑" w:hAnsi="微软雅黑" w:cs="Times New Roman"/>
          <w:szCs w:val="21"/>
        </w:rPr>
        <w:t>:3</w:t>
      </w:r>
      <w:r>
        <w:rPr>
          <w:rFonts w:ascii="微软雅黑" w:eastAsia="微软雅黑" w:hAnsi="微软雅黑" w:cs="Times New Roman" w:hint="eastAsia"/>
          <w:szCs w:val="21"/>
        </w:rPr>
        <w:t>0</w:t>
      </w:r>
    </w:p>
    <w:p w:rsidR="003E00B4" w:rsidRDefault="003E00B4" w:rsidP="003E00B4">
      <w:pPr>
        <w:jc w:val="center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地点：江西农业大学食品科学与工程学院会议室515</w:t>
      </w:r>
    </w:p>
    <w:p w:rsidR="003E00B4" w:rsidRPr="003E00B4" w:rsidRDefault="003E00B4" w:rsidP="003E00B4">
      <w:pPr>
        <w:ind w:firstLineChars="350" w:firstLine="735"/>
        <w:rPr>
          <w:rFonts w:ascii="微软雅黑" w:eastAsia="微软雅黑" w:hAnsi="微软雅黑" w:cs="Times New Roman"/>
          <w:szCs w:val="21"/>
        </w:rPr>
      </w:pPr>
      <w:r w:rsidRPr="003E00B4">
        <w:rPr>
          <w:rFonts w:ascii="微软雅黑" w:eastAsia="微软雅黑" w:hAnsi="微软雅黑" w:cs="Times New Roman" w:hint="eastAsia"/>
          <w:szCs w:val="21"/>
        </w:rPr>
        <w:t>远程（腾讯会议号：110-156-749）+食品院院办515会议室+食品1</w:t>
      </w:r>
    </w:p>
    <w:p w:rsidR="003E00B4" w:rsidRDefault="003E00B4" w:rsidP="00D717BE">
      <w:pPr>
        <w:rPr>
          <w:sz w:val="24"/>
          <w:szCs w:val="24"/>
        </w:rPr>
      </w:pPr>
    </w:p>
    <w:p w:rsidR="003E00B4" w:rsidRDefault="003E00B4" w:rsidP="00D717BE">
      <w:pPr>
        <w:rPr>
          <w:sz w:val="24"/>
          <w:szCs w:val="24"/>
        </w:rPr>
      </w:pPr>
    </w:p>
    <w:p w:rsidR="003E00B4" w:rsidRPr="000E594E" w:rsidRDefault="003E00B4" w:rsidP="008C221B">
      <w:pPr>
        <w:rPr>
          <w:rFonts w:ascii="微软雅黑" w:eastAsia="微软雅黑" w:hAnsi="微软雅黑"/>
          <w:b/>
          <w:sz w:val="36"/>
          <w:szCs w:val="36"/>
        </w:rPr>
      </w:pPr>
    </w:p>
    <w:tbl>
      <w:tblPr>
        <w:tblStyle w:val="a5"/>
        <w:tblpPr w:leftFromText="180" w:rightFromText="180" w:vertAnchor="text" w:horzAnchor="margin" w:tblpXSpec="center" w:tblpY="657"/>
        <w:tblW w:w="9208" w:type="dxa"/>
        <w:tblLook w:val="04A0"/>
      </w:tblPr>
      <w:tblGrid>
        <w:gridCol w:w="2302"/>
        <w:gridCol w:w="2302"/>
        <w:gridCol w:w="2195"/>
        <w:gridCol w:w="2409"/>
      </w:tblGrid>
      <w:tr w:rsidR="003E00B4" w:rsidRPr="00F24B18" w:rsidTr="005B4907">
        <w:trPr>
          <w:trHeight w:val="19"/>
        </w:trPr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主席</w:t>
            </w: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罗林广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研究员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江西省农科院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 w:val="restart"/>
            <w:vAlign w:val="center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委员</w:t>
            </w: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赖卫华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南昌大学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/>
            <w:vAlign w:val="center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吴国平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熊建华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洪艳平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汤凯洁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杨武英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王纯荣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吴磊燕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肖建辉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副教授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朱丽琴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副教授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  <w:vMerge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牛丽亚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副教授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  <w:tr w:rsidR="003E00B4" w:rsidRPr="00F24B18" w:rsidTr="005B4907">
        <w:trPr>
          <w:trHeight w:val="19"/>
        </w:trPr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答辩秘书</w:t>
            </w:r>
          </w:p>
        </w:tc>
        <w:tc>
          <w:tcPr>
            <w:tcW w:w="2302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刘  佳</w:t>
            </w:r>
          </w:p>
        </w:tc>
        <w:tc>
          <w:tcPr>
            <w:tcW w:w="2195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老师</w:t>
            </w:r>
          </w:p>
        </w:tc>
        <w:tc>
          <w:tcPr>
            <w:tcW w:w="2409" w:type="dxa"/>
          </w:tcPr>
          <w:p w:rsidR="003E00B4" w:rsidRPr="0095284D" w:rsidRDefault="003E00B4" w:rsidP="005B4907">
            <w:pPr>
              <w:spacing w:line="60" w:lineRule="auto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284D">
              <w:rPr>
                <w:rFonts w:ascii="微软雅黑" w:eastAsia="微软雅黑" w:hAnsi="微软雅黑" w:hint="eastAsia"/>
                <w:bCs/>
                <w:szCs w:val="21"/>
              </w:rPr>
              <w:t>江西农业大学</w:t>
            </w:r>
          </w:p>
        </w:tc>
      </w:tr>
    </w:tbl>
    <w:p w:rsidR="003E00B4" w:rsidRPr="000E594E" w:rsidRDefault="003E00B4" w:rsidP="003E00B4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0E594E">
        <w:rPr>
          <w:rFonts w:ascii="微软雅黑" w:eastAsia="微软雅黑" w:hAnsi="微软雅黑" w:hint="eastAsia"/>
          <w:b/>
          <w:sz w:val="24"/>
          <w:szCs w:val="24"/>
        </w:rPr>
        <w:t>答辩委员会</w:t>
      </w:r>
    </w:p>
    <w:p w:rsidR="00706ED1" w:rsidRDefault="00706ED1" w:rsidP="00706ED1">
      <w:pPr>
        <w:jc w:val="center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/>
          <w:szCs w:val="21"/>
        </w:rPr>
        <w:t>时间：20</w:t>
      </w:r>
      <w:r>
        <w:rPr>
          <w:rFonts w:ascii="微软雅黑" w:eastAsia="微软雅黑" w:hAnsi="微软雅黑" w:cs="Times New Roman" w:hint="eastAsia"/>
          <w:szCs w:val="21"/>
        </w:rPr>
        <w:t>22</w:t>
      </w:r>
      <w:r>
        <w:rPr>
          <w:rFonts w:ascii="微软雅黑" w:eastAsia="微软雅黑" w:hAnsi="微软雅黑" w:cs="Times New Roman"/>
          <w:szCs w:val="21"/>
        </w:rPr>
        <w:t>年</w:t>
      </w:r>
      <w:r>
        <w:rPr>
          <w:rFonts w:ascii="微软雅黑" w:eastAsia="微软雅黑" w:hAnsi="微软雅黑" w:cs="Times New Roman" w:hint="eastAsia"/>
          <w:szCs w:val="21"/>
        </w:rPr>
        <w:t>5</w:t>
      </w:r>
      <w:r>
        <w:rPr>
          <w:rFonts w:ascii="微软雅黑" w:eastAsia="微软雅黑" w:hAnsi="微软雅黑" w:cs="Times New Roman"/>
          <w:szCs w:val="21"/>
        </w:rPr>
        <w:t>月</w:t>
      </w:r>
      <w:r>
        <w:rPr>
          <w:rFonts w:ascii="微软雅黑" w:eastAsia="微软雅黑" w:hAnsi="微软雅黑" w:cs="Times New Roman" w:hint="eastAsia"/>
          <w:szCs w:val="21"/>
        </w:rPr>
        <w:t>2</w:t>
      </w:r>
      <w:r w:rsidR="008B54A5">
        <w:rPr>
          <w:rFonts w:ascii="微软雅黑" w:eastAsia="微软雅黑" w:hAnsi="微软雅黑" w:cs="Times New Roman" w:hint="eastAsia"/>
          <w:szCs w:val="21"/>
        </w:rPr>
        <w:t>9</w:t>
      </w:r>
      <w:r>
        <w:rPr>
          <w:rFonts w:ascii="微软雅黑" w:eastAsia="微软雅黑" w:hAnsi="微软雅黑" w:cs="Times New Roman"/>
          <w:szCs w:val="21"/>
        </w:rPr>
        <w:t>日</w:t>
      </w:r>
      <w:r>
        <w:rPr>
          <w:rFonts w:ascii="微软雅黑" w:eastAsia="微软雅黑" w:hAnsi="微软雅黑" w:cs="Times New Roman" w:hint="eastAsia"/>
          <w:szCs w:val="21"/>
        </w:rPr>
        <w:t>上午8</w:t>
      </w:r>
      <w:r>
        <w:rPr>
          <w:rFonts w:ascii="微软雅黑" w:eastAsia="微软雅黑" w:hAnsi="微软雅黑" w:cs="Times New Roman"/>
          <w:szCs w:val="21"/>
        </w:rPr>
        <w:t>:3</w:t>
      </w:r>
      <w:r>
        <w:rPr>
          <w:rFonts w:ascii="微软雅黑" w:eastAsia="微软雅黑" w:hAnsi="微软雅黑" w:cs="Times New Roman" w:hint="eastAsia"/>
          <w:szCs w:val="21"/>
        </w:rPr>
        <w:t>0</w:t>
      </w:r>
    </w:p>
    <w:p w:rsidR="00706ED1" w:rsidRDefault="00706ED1" w:rsidP="00706ED1">
      <w:pPr>
        <w:jc w:val="center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地点：江西农业大学食品科学与工程学院会议室515</w:t>
      </w:r>
    </w:p>
    <w:p w:rsidR="00706ED1" w:rsidRPr="003E00B4" w:rsidRDefault="00706ED1" w:rsidP="00706ED1">
      <w:pPr>
        <w:ind w:firstLineChars="350" w:firstLine="735"/>
        <w:rPr>
          <w:rFonts w:ascii="微软雅黑" w:eastAsia="微软雅黑" w:hAnsi="微软雅黑" w:cs="Times New Roman"/>
          <w:szCs w:val="21"/>
        </w:rPr>
      </w:pPr>
      <w:r w:rsidRPr="003E00B4">
        <w:rPr>
          <w:rFonts w:ascii="微软雅黑" w:eastAsia="微软雅黑" w:hAnsi="微软雅黑" w:cs="Times New Roman" w:hint="eastAsia"/>
          <w:szCs w:val="21"/>
        </w:rPr>
        <w:t>远程（腾讯会议号：</w:t>
      </w:r>
      <w:r>
        <w:rPr>
          <w:rFonts w:ascii="微软雅黑" w:eastAsia="微软雅黑" w:hAnsi="微软雅黑" w:cs="Times New Roman" w:hint="eastAsia"/>
          <w:szCs w:val="21"/>
        </w:rPr>
        <w:t>647</w:t>
      </w:r>
      <w:r w:rsidRPr="003E00B4">
        <w:rPr>
          <w:rFonts w:ascii="微软雅黑" w:eastAsia="微软雅黑" w:hAnsi="微软雅黑" w:cs="Times New Roman" w:hint="eastAsia"/>
          <w:szCs w:val="21"/>
        </w:rPr>
        <w:t>-</w:t>
      </w:r>
      <w:r>
        <w:rPr>
          <w:rFonts w:ascii="微软雅黑" w:eastAsia="微软雅黑" w:hAnsi="微软雅黑" w:cs="Times New Roman" w:hint="eastAsia"/>
          <w:szCs w:val="21"/>
        </w:rPr>
        <w:t>354</w:t>
      </w:r>
      <w:r w:rsidRPr="003E00B4">
        <w:rPr>
          <w:rFonts w:ascii="微软雅黑" w:eastAsia="微软雅黑" w:hAnsi="微软雅黑" w:cs="Times New Roman" w:hint="eastAsia"/>
          <w:szCs w:val="21"/>
        </w:rPr>
        <w:t>-</w:t>
      </w:r>
      <w:r>
        <w:rPr>
          <w:rFonts w:ascii="微软雅黑" w:eastAsia="微软雅黑" w:hAnsi="微软雅黑" w:cs="Times New Roman" w:hint="eastAsia"/>
          <w:szCs w:val="21"/>
        </w:rPr>
        <w:t>832</w:t>
      </w:r>
      <w:r w:rsidRPr="003E00B4">
        <w:rPr>
          <w:rFonts w:ascii="微软雅黑" w:eastAsia="微软雅黑" w:hAnsi="微软雅黑" w:cs="Times New Roman" w:hint="eastAsia"/>
          <w:szCs w:val="21"/>
        </w:rPr>
        <w:t>）+食品院院办515会议室+食品</w:t>
      </w:r>
      <w:r w:rsidR="008B54A5">
        <w:rPr>
          <w:rFonts w:ascii="微软雅黑" w:eastAsia="微软雅黑" w:hAnsi="微软雅黑" w:cs="Times New Roman" w:hint="eastAsia"/>
          <w:szCs w:val="21"/>
        </w:rPr>
        <w:t>2</w:t>
      </w:r>
    </w:p>
    <w:p w:rsidR="00706ED1" w:rsidRDefault="00706ED1" w:rsidP="00706ED1">
      <w:pPr>
        <w:rPr>
          <w:sz w:val="24"/>
          <w:szCs w:val="24"/>
        </w:rPr>
      </w:pPr>
    </w:p>
    <w:p w:rsidR="003E00B4" w:rsidRPr="00D717BE" w:rsidRDefault="003E00B4" w:rsidP="00D717BE">
      <w:pPr>
        <w:rPr>
          <w:sz w:val="24"/>
          <w:szCs w:val="24"/>
        </w:rPr>
      </w:pPr>
    </w:p>
    <w:sectPr w:rsidR="003E00B4" w:rsidRPr="00D717BE" w:rsidSect="00CF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244" w:rsidRDefault="00853244" w:rsidP="003E00B4">
      <w:r>
        <w:separator/>
      </w:r>
    </w:p>
  </w:endnote>
  <w:endnote w:type="continuationSeparator" w:id="1">
    <w:p w:rsidR="00853244" w:rsidRDefault="00853244" w:rsidP="003E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244" w:rsidRDefault="00853244" w:rsidP="003E00B4">
      <w:r>
        <w:separator/>
      </w:r>
    </w:p>
  </w:footnote>
  <w:footnote w:type="continuationSeparator" w:id="1">
    <w:p w:rsidR="00853244" w:rsidRDefault="00853244" w:rsidP="003E0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7BE"/>
    <w:rsid w:val="000253BE"/>
    <w:rsid w:val="003E00B4"/>
    <w:rsid w:val="00644DF4"/>
    <w:rsid w:val="00706ED1"/>
    <w:rsid w:val="00806935"/>
    <w:rsid w:val="00853244"/>
    <w:rsid w:val="008B54A5"/>
    <w:rsid w:val="008C221B"/>
    <w:rsid w:val="00944BBC"/>
    <w:rsid w:val="0095284D"/>
    <w:rsid w:val="00BF69BD"/>
    <w:rsid w:val="00CF4F0D"/>
    <w:rsid w:val="00D7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0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0B4"/>
    <w:rPr>
      <w:sz w:val="18"/>
      <w:szCs w:val="18"/>
    </w:rPr>
  </w:style>
  <w:style w:type="table" w:styleId="a5">
    <w:name w:val="Table Grid"/>
    <w:basedOn w:val="a1"/>
    <w:uiPriority w:val="59"/>
    <w:qFormat/>
    <w:rsid w:val="003E00B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科创部</cp:lastModifiedBy>
  <cp:revision>6</cp:revision>
  <dcterms:created xsi:type="dcterms:W3CDTF">2022-05-26T02:16:00Z</dcterms:created>
  <dcterms:modified xsi:type="dcterms:W3CDTF">2022-05-26T02:35:00Z</dcterms:modified>
</cp:coreProperties>
</file>