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江西农业大学2020年硕士生招生考试录取成绩汇总表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0F3ED6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全日制    □非全日制）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2020</w:t>
      </w:r>
      <w:r>
        <w:rPr>
          <w:rFonts w:ascii="宋体" w:hint="eastAsia"/>
          <w:b/>
          <w:bCs/>
          <w:sz w:val="24"/>
          <w:szCs w:val="32"/>
        </w:rPr>
        <w:t>年</w:t>
      </w:r>
      <w:r w:rsidR="005E2F4A">
        <w:rPr>
          <w:rFonts w:ascii="宋体" w:hint="eastAsia"/>
          <w:b/>
          <w:bCs/>
          <w:sz w:val="24"/>
          <w:szCs w:val="32"/>
        </w:rPr>
        <w:t xml:space="preserve">05 </w:t>
      </w:r>
      <w:r>
        <w:rPr>
          <w:rFonts w:ascii="宋体" w:hint="eastAsia"/>
          <w:b/>
          <w:bCs/>
          <w:sz w:val="24"/>
          <w:szCs w:val="32"/>
        </w:rPr>
        <w:t>月</w:t>
      </w:r>
      <w:r w:rsidR="005E2F4A">
        <w:rPr>
          <w:rFonts w:ascii="宋体" w:hint="eastAsia"/>
          <w:b/>
          <w:bCs/>
          <w:sz w:val="24"/>
          <w:szCs w:val="32"/>
        </w:rPr>
        <w:t xml:space="preserve">18 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125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213A1B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213A1B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柯春山</w:t>
            </w:r>
          </w:p>
        </w:tc>
        <w:tc>
          <w:tcPr>
            <w:tcW w:w="1981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776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148.6</w:t>
            </w:r>
          </w:p>
        </w:tc>
        <w:tc>
          <w:tcPr>
            <w:tcW w:w="101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70.0 </w:t>
            </w:r>
          </w:p>
        </w:tc>
        <w:tc>
          <w:tcPr>
            <w:tcW w:w="750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F3ED6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0F3ED6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王树超</w:t>
            </w:r>
          </w:p>
        </w:tc>
        <w:tc>
          <w:tcPr>
            <w:tcW w:w="1981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食品营养与安全</w:t>
            </w:r>
          </w:p>
        </w:tc>
        <w:tc>
          <w:tcPr>
            <w:tcW w:w="1019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76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146.8</w:t>
            </w:r>
          </w:p>
        </w:tc>
        <w:tc>
          <w:tcPr>
            <w:tcW w:w="101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64.5 </w:t>
            </w:r>
          </w:p>
        </w:tc>
        <w:tc>
          <w:tcPr>
            <w:tcW w:w="750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F3ED6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0F3ED6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曾磊</w:t>
            </w:r>
          </w:p>
        </w:tc>
        <w:tc>
          <w:tcPr>
            <w:tcW w:w="1981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776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149.8</w:t>
            </w:r>
          </w:p>
        </w:tc>
        <w:tc>
          <w:tcPr>
            <w:tcW w:w="101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71.3 </w:t>
            </w:r>
          </w:p>
        </w:tc>
        <w:tc>
          <w:tcPr>
            <w:tcW w:w="750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F3ED6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0F3ED6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杨汶钰</w:t>
            </w:r>
          </w:p>
        </w:tc>
        <w:tc>
          <w:tcPr>
            <w:tcW w:w="1981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76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150.8</w:t>
            </w:r>
          </w:p>
        </w:tc>
        <w:tc>
          <w:tcPr>
            <w:tcW w:w="101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68.9 </w:t>
            </w:r>
          </w:p>
        </w:tc>
        <w:tc>
          <w:tcPr>
            <w:tcW w:w="750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F3ED6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0F3ED6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卢玉萍</w:t>
            </w:r>
          </w:p>
        </w:tc>
        <w:tc>
          <w:tcPr>
            <w:tcW w:w="1981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76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133.6</w:t>
            </w:r>
          </w:p>
        </w:tc>
        <w:tc>
          <w:tcPr>
            <w:tcW w:w="101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65.1 </w:t>
            </w:r>
          </w:p>
        </w:tc>
        <w:tc>
          <w:tcPr>
            <w:tcW w:w="750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F3ED6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0F3ED6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李明亮</w:t>
            </w:r>
          </w:p>
        </w:tc>
        <w:tc>
          <w:tcPr>
            <w:tcW w:w="1981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76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144.8</w:t>
            </w:r>
          </w:p>
        </w:tc>
        <w:tc>
          <w:tcPr>
            <w:tcW w:w="1015" w:type="dxa"/>
            <w:vAlign w:val="center"/>
          </w:tcPr>
          <w:p w:rsidR="000F3ED6" w:rsidRDefault="000F3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65.1 </w:t>
            </w:r>
          </w:p>
        </w:tc>
        <w:tc>
          <w:tcPr>
            <w:tcW w:w="750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F3ED6" w:rsidRDefault="000F3ED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F3ED6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0F3ED6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0F3ED6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0F3ED6" w:rsidRPr="00213A1B" w:rsidRDefault="000F3ED6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:rsidR="000F3ED6" w:rsidRPr="00A22ACF" w:rsidRDefault="000F3E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A22ACF">
              <w:rPr>
                <w:rFonts w:hint="eastAsia"/>
                <w:color w:val="000000" w:themeColor="text1"/>
                <w:sz w:val="22"/>
                <w:szCs w:val="22"/>
              </w:rPr>
              <w:t>马海灵</w:t>
            </w:r>
          </w:p>
        </w:tc>
        <w:tc>
          <w:tcPr>
            <w:tcW w:w="1981" w:type="dxa"/>
            <w:vAlign w:val="center"/>
          </w:tcPr>
          <w:p w:rsidR="000F3ED6" w:rsidRPr="00A22ACF" w:rsidRDefault="000F3E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A22ACF">
              <w:rPr>
                <w:rFonts w:hint="eastAsia"/>
                <w:color w:val="000000" w:themeColor="text1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0F3ED6" w:rsidRPr="00A22ACF" w:rsidRDefault="000F3E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A22ACF">
              <w:rPr>
                <w:rFonts w:hint="eastAsia"/>
                <w:color w:val="000000" w:themeColor="text1"/>
                <w:sz w:val="22"/>
                <w:szCs w:val="22"/>
              </w:rPr>
              <w:t>296</w:t>
            </w:r>
          </w:p>
        </w:tc>
        <w:tc>
          <w:tcPr>
            <w:tcW w:w="776" w:type="dxa"/>
            <w:vAlign w:val="center"/>
          </w:tcPr>
          <w:p w:rsidR="000F3ED6" w:rsidRPr="00A22ACF" w:rsidRDefault="000F3E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A22ACF">
              <w:rPr>
                <w:rFonts w:hint="eastAsia"/>
                <w:color w:val="000000" w:themeColor="text1"/>
                <w:sz w:val="22"/>
                <w:szCs w:val="22"/>
              </w:rPr>
              <w:t>98.6</w:t>
            </w:r>
          </w:p>
        </w:tc>
        <w:tc>
          <w:tcPr>
            <w:tcW w:w="1015" w:type="dxa"/>
            <w:vAlign w:val="center"/>
          </w:tcPr>
          <w:p w:rsidR="000F3ED6" w:rsidRPr="00A22ACF" w:rsidRDefault="000F3E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A22ACF">
              <w:rPr>
                <w:rFonts w:hint="eastAsia"/>
                <w:color w:val="000000" w:themeColor="text1"/>
                <w:sz w:val="22"/>
                <w:szCs w:val="22"/>
              </w:rPr>
              <w:t xml:space="preserve">54.3 </w:t>
            </w:r>
          </w:p>
        </w:tc>
        <w:tc>
          <w:tcPr>
            <w:tcW w:w="750" w:type="dxa"/>
            <w:vAlign w:val="center"/>
          </w:tcPr>
          <w:p w:rsidR="000F3ED6" w:rsidRPr="00A22ACF" w:rsidRDefault="000F3ED6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65" w:type="dxa"/>
            <w:vAlign w:val="center"/>
          </w:tcPr>
          <w:p w:rsidR="000F3ED6" w:rsidRPr="00A22ACF" w:rsidRDefault="000F3ED6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652" w:type="dxa"/>
            <w:vAlign w:val="center"/>
          </w:tcPr>
          <w:p w:rsidR="000F3ED6" w:rsidRPr="00A22ACF" w:rsidRDefault="00C42E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22ACF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0F3ED6" w:rsidRPr="00A22ACF" w:rsidRDefault="00A22ACF">
            <w:pPr>
              <w:jc w:val="center"/>
              <w:rPr>
                <w:rFonts w:ascii="宋体"/>
                <w:color w:val="000000" w:themeColor="text1"/>
              </w:rPr>
            </w:pPr>
            <w:r w:rsidRPr="00A22ACF">
              <w:rPr>
                <w:rFonts w:ascii="宋体" w:hint="eastAsia"/>
                <w:color w:val="000000" w:themeColor="text1"/>
              </w:rPr>
              <w:t>不录取</w:t>
            </w:r>
          </w:p>
        </w:tc>
        <w:tc>
          <w:tcPr>
            <w:tcW w:w="1358" w:type="dxa"/>
            <w:vAlign w:val="center"/>
          </w:tcPr>
          <w:p w:rsidR="000F3ED6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Pr="00213A1B" w:rsidRDefault="00213A1B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梁瀚吉</w:t>
            </w: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152.6</w:t>
            </w: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74.4 </w:t>
            </w: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213A1B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213A1B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Pr="00213A1B" w:rsidRDefault="00213A1B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张烈远</w:t>
            </w: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143.4</w:t>
            </w: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64.9 </w:t>
            </w: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213A1B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213A1B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Pr="00213A1B" w:rsidRDefault="00213A1B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戴棚</w:t>
            </w: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130.2</w:t>
            </w: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60.8 </w:t>
            </w:r>
          </w:p>
        </w:tc>
        <w:tc>
          <w:tcPr>
            <w:tcW w:w="750" w:type="dxa"/>
            <w:vAlign w:val="center"/>
          </w:tcPr>
          <w:p w:rsidR="00213A1B" w:rsidRPr="00213A1B" w:rsidRDefault="00213A1B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65" w:type="dxa"/>
            <w:vAlign w:val="center"/>
          </w:tcPr>
          <w:p w:rsidR="00213A1B" w:rsidRPr="00213A1B" w:rsidRDefault="00213A1B">
            <w:pPr>
              <w:jc w:val="center"/>
              <w:rPr>
                <w:color w:val="000000"/>
                <w:sz w:val="22"/>
                <w:szCs w:val="22"/>
              </w:rPr>
            </w:pPr>
            <w:r w:rsidRPr="00213A1B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52" w:type="dxa"/>
            <w:vAlign w:val="center"/>
          </w:tcPr>
          <w:p w:rsidR="00213A1B" w:rsidRPr="00C42E9E" w:rsidRDefault="00C42E9E">
            <w:pPr>
              <w:jc w:val="center"/>
              <w:rPr>
                <w:color w:val="000000"/>
                <w:sz w:val="22"/>
                <w:szCs w:val="22"/>
              </w:rPr>
            </w:pPr>
            <w:r w:rsidRPr="00C42E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213A1B" w:rsidRDefault="00C42E9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213A1B" w:rsidRDefault="00A22AC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Pr="00213A1B" w:rsidRDefault="00213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  <w:tr w:rsidR="00213A1B" w:rsidTr="00213A1B">
        <w:trPr>
          <w:trHeight w:val="465"/>
          <w:jc w:val="center"/>
        </w:trPr>
        <w:tc>
          <w:tcPr>
            <w:tcW w:w="653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213A1B" w:rsidRDefault="00213A1B">
            <w:pPr>
              <w:jc w:val="center"/>
              <w:rPr>
                <w:rFonts w:ascii="宋体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EC" w:rsidRDefault="007F26EC" w:rsidP="00FF456B">
      <w:r>
        <w:separator/>
      </w:r>
    </w:p>
  </w:endnote>
  <w:endnote w:type="continuationSeparator" w:id="0">
    <w:p w:rsidR="007F26EC" w:rsidRDefault="007F26EC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5574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EC" w:rsidRDefault="007F26EC" w:rsidP="00FF456B">
      <w:r>
        <w:separator/>
      </w:r>
    </w:p>
  </w:footnote>
  <w:footnote w:type="continuationSeparator" w:id="0">
    <w:p w:rsidR="007F26EC" w:rsidRDefault="007F26EC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F3ED6"/>
    <w:rsid w:val="00213A1B"/>
    <w:rsid w:val="00331DBF"/>
    <w:rsid w:val="0055748B"/>
    <w:rsid w:val="005E2F4A"/>
    <w:rsid w:val="006D363E"/>
    <w:rsid w:val="007F26EC"/>
    <w:rsid w:val="00A22ACF"/>
    <w:rsid w:val="00BD5F80"/>
    <w:rsid w:val="00C42E9E"/>
    <w:rsid w:val="00DE1CAD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Administrator</cp:lastModifiedBy>
  <cp:revision>4</cp:revision>
  <dcterms:created xsi:type="dcterms:W3CDTF">2020-05-18T10:12:00Z</dcterms:created>
  <dcterms:modified xsi:type="dcterms:W3CDTF">2020-05-18T10:21:00Z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